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highlight w:val="none"/>
        </w:rPr>
      </w:pPr>
      <w:r>
        <w:rPr>
          <w:b/>
          <w:highlight w:val="none"/>
        </w:rPr>
        <w:t>Τρείς Ιεράρχες</w:t>
      </w:r>
    </w:p>
    <w:p>
      <w:pPr>
        <w:pStyle w:val="style0"/>
        <w:rPr>
          <w:highlight w:val="none"/>
        </w:rPr>
      </w:pPr>
      <w:r>
        <w:rPr>
          <w:highlight w:val="none"/>
        </w:rPr>
        <w:t>30 Ιανουαρίου: Μνήμη των Τριών Αγίων Πατέρων και Ιεραρχών, Βασιλείου του Μεγάλου, Γρηγορίου του Θεολόγου και Ιωάννου του Χρυσοστόμου.</w:t>
      </w:r>
    </w:p>
    <w:p>
      <w:pPr>
        <w:pStyle w:val="style0"/>
        <w:rPr>
          <w:highlight w:val="none"/>
        </w:rPr>
      </w:pPr>
      <w:r>
        <w:rPr>
          <w:highlight w:val="none"/>
        </w:rPr>
        <w:t>Οι τρεις Ιεράρχες έζησαν, δίδαξαν και αγίασαν σε μία εποχή (4</w:t>
      </w:r>
      <w:r>
        <w:rPr>
          <w:highlight w:val="none"/>
          <w:vertAlign w:val="superscript"/>
        </w:rPr>
        <w:t>ος</w:t>
      </w:r>
      <w:r>
        <w:rPr>
          <w:highlight w:val="none"/>
        </w:rPr>
        <w:t xml:space="preserve"> αιώνας μ.Χ.) που παρουσιάζει πολλά κοινά με την σημερινή. Οι άνθρωποι στέναζαν κάτω από ισχυρές και πολλές φορές άδικες  εξουσίες και αγωνίζονταν να ζήσουν ο καθένας όπως μπορούσε. </w:t>
      </w:r>
    </w:p>
    <w:p>
      <w:pPr>
        <w:pStyle w:val="style0"/>
        <w:rPr>
          <w:highlight w:val="none"/>
        </w:rPr>
      </w:pPr>
      <w:r>
        <w:rPr>
          <w:highlight w:val="none"/>
        </w:rPr>
        <w:t>Οι Τρεις Ιεράρχες ήρθαν αντιμέτωποι με τα κοινωνικά, ηθικά και πολιτιστικά διλήμματα και αδιέξοδα της εποχής τους και κατόρθωσαν, εμφορούμενοι  από τα</w:t>
      </w:r>
      <w:r>
        <w:rPr>
          <w:highlight w:val="none"/>
        </w:rPr>
        <w:t xml:space="preserve"> ιδανικά της Πίστης και της Παράδοσής τους  και μετέχοντας της ελληνική παιδείας, να ορθώσουν το ανάστημά τους, απέναντι σε όλες τις προκλήσεις και να αναδειχθούν νικητές, διαχρονικοί και επίκαιροι παρά ποτέ.</w:t>
      </w:r>
    </w:p>
    <w:p>
      <w:pPr>
        <w:pStyle w:val="style0"/>
        <w:rPr>
          <w:highlight w:val="none"/>
        </w:rPr>
      </w:pPr>
      <w:r>
        <w:rPr>
          <w:highlight w:val="none"/>
        </w:rPr>
        <w:t>Είναι οι Άγιοι των μαθητών και των δασκάλων αφού ήταν καλοί μαθητές και δάσκαλοι. Ξεκίνησαν από τα παιδικά τους χρόνια με ορμή και λαχτάρα για τις κορυφές της γνώσης και τις κατέκτησαν. Κι ύστερα κατέβηκαν από αυτές, άφησαν δηλαδή τις υψηλές θέσεις και τα αξιώματα για να βρουν το συνάνθρωπο και να τον διακονήσουν.</w:t>
      </w:r>
    </w:p>
    <w:p>
      <w:pPr>
        <w:pStyle w:val="style0"/>
        <w:rPr>
          <w:highlight w:val="none"/>
        </w:rPr>
      </w:pPr>
      <w:r>
        <w:rPr>
          <w:highlight w:val="none"/>
        </w:rPr>
        <w:t>Ο Μέγας Βασίλειος, με μητέρα του την Εμμέλεια, γυναίκα βαθιάς πίστης και ευσέβειας, γαλουχήθηκε από μικρός με τα νάματα της Παράδοσης και της Ορθοδοξίας. Πώς να μην εξελιχθεί σε Μ</w:t>
      </w:r>
      <w:r>
        <w:rPr>
          <w:highlight w:val="none"/>
          <w:lang w:val="en-US"/>
        </w:rPr>
        <w:t>έγας</w:t>
      </w:r>
      <w:r>
        <w:rPr>
          <w:highlight w:val="none"/>
        </w:rPr>
        <w:t xml:space="preserve">;  Σπουδάζει Φιλοσοφία, Φιλολογία, Νομική, Ρητορική, Γεωμετρία, Αστρονομία και Ιατρική, στο εύρος και βάθος που είχαν οι επιστήμες αυτές την εποχή εκείνη και με τόση επιμέλεια σαν να είχε ασχοληθεί μόνο με μια από αυτές. </w:t>
      </w:r>
    </w:p>
    <w:p>
      <w:pPr>
        <w:pStyle w:val="style0"/>
        <w:rPr>
          <w:highlight w:val="none"/>
        </w:rPr>
      </w:pPr>
      <w:r>
        <w:rPr>
          <w:highlight w:val="none"/>
        </w:rPr>
        <w:t xml:space="preserve">Ο Γρηγόριος ο Θεολόγος με μητέρα του τη Νόνα, γυναίκα υπομονής και προσευχής,  είχε τις ίδιες επιτυχίες με τον φίλο και συμφοιτητή του Βασίλειο, και σπούδασε στην Καππαδοκία, την Κωνσταντινούπολη και την Αθήνα. </w:t>
      </w:r>
    </w:p>
    <w:p>
      <w:pPr>
        <w:pStyle w:val="style0"/>
        <w:rPr>
          <w:highlight w:val="none"/>
        </w:rPr>
      </w:pPr>
      <w:r>
        <w:rPr>
          <w:highlight w:val="none"/>
        </w:rPr>
        <w:t>Όταν οι 2 φίλοι ολοκληρώνουν τις σπουδές τους ,ετοιμάζονται</w:t>
      </w:r>
      <w:r>
        <w:rPr>
          <w:highlight w:val="none"/>
        </w:rPr>
        <w:t xml:space="preserve"> να επιστρέψουν στην πατρίδα τους. Οι συμφοιτητές τους τότε τους παρακαλούσαν θερμά να μείνουν κοντά τους. Στις παρακλήσεις τους, υπέκυψε ο Γρηγόριος κι έμεινε έναν ακόμα χρόνο στην Αθήνα ως καθηγητής των συμφοιτητών του!!</w:t>
      </w:r>
    </w:p>
    <w:p>
      <w:pPr>
        <w:pStyle w:val="style0"/>
        <w:rPr>
          <w:highlight w:val="none"/>
        </w:rPr>
      </w:pPr>
      <w:r>
        <w:rPr>
          <w:highlight w:val="none"/>
        </w:rPr>
        <w:t>Αλλά κι ο Άγιος Ιωάννης ο Χρυσόστομος, που από μικρός έμεινε ορφανός, είχε στήριγμά του τη μητέρα του την Ανθούσα. Μαθητεύει και αριστεύει στην ρητορική κοντά στον φημισμένο ειδωλολάτρη ρητοροδιδάσκαλο Λιβάνιο, ο οποίος όταν ρωτήθηκε σε ποιόν θα εμπιστευόταν την διαδοχή στην σχολή του, απάντησε: «Στον Ιωάννη, αν δεν τον είχαν πάρει λάφυρο οι Χριστιανοί».</w:t>
      </w:r>
    </w:p>
    <w:p>
      <w:pPr>
        <w:pStyle w:val="style0"/>
        <w:rPr>
          <w:highlight w:val="none"/>
        </w:rPr>
      </w:pPr>
      <w:r>
        <w:rPr>
          <w:highlight w:val="none"/>
        </w:rPr>
        <w:t>Αξιοσημείωτη η φιλανθρωπική τους δράση. Και μόνο η Βασιλειάδα το αποδεικνύει. Μία ολόκληρη πόλη με φτωχοκομεία, γηροκομεία, νοσοκομεία και άλλα ιδρύματα στα οποία ο καθένας προσέφερε ό,τι μπορούσε. Οι πλούσιοι συνεισέφεραν τα χρήματά τους και οι φτωχοί την εργασία τους. Κι έτσι όλοι συνέβαλαν στο μεγάλο αυτό έργο.</w:t>
      </w:r>
    </w:p>
    <w:p>
      <w:pPr>
        <w:pStyle w:val="style0"/>
        <w:rPr>
          <w:highlight w:val="none"/>
        </w:rPr>
      </w:pPr>
      <w:r>
        <w:rPr>
          <w:highlight w:val="none"/>
        </w:rPr>
        <w:t xml:space="preserve"> Και οι Τρεις, αγάπησαν βαθειά και χωρίς διάκριση τον κάθε άνθρωπο: τον άρρωστο, το φτωχό, τον πονεμένο, τον πεινασμένο, τον ορφανό, τον αδικημένο και τον διακόνησαν φροντίζοντας την ψυχή και το σώμα του με θυσία της πατρικής περιουσίας τους, αλλά και της ίδιας της ύπαρξής τους.</w:t>
      </w:r>
      <w:bookmarkStart w:id="0" w:name="_GoBack"/>
      <w:bookmarkEnd w:id="0"/>
      <w:r>
        <w:rPr>
          <w:highlight w:val="none"/>
        </w:rPr>
        <w:t xml:space="preserve"> Ακούραστοι εργάτες  στη διακονία των αδελφών.</w:t>
      </w:r>
    </w:p>
    <w:p>
      <w:pPr>
        <w:pStyle w:val="style0"/>
        <w:rPr>
          <w:highlight w:val="none"/>
        </w:rPr>
      </w:pPr>
      <w:r>
        <w:rPr>
          <w:highlight w:val="none"/>
        </w:rPr>
        <w:t>30 Ιανουαρίου: Ημέρα τιμής, μνήμης, ευγνωμοσύνης. Αφορμή έμπνευσης από το ήθος, την πνευματική καλλιέργεια και την αγιότητα του βίου τους.</w:t>
      </w:r>
    </w:p>
    <w:sectPr>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a1"/>
    <w:family w:val="swiss"/>
    <w:pitch w:val="variable"/>
    <w:sig w:usb0="A00002EF" w:usb1="4000207B" w:usb2="00000000" w:usb3="00000000" w:csb0="0000009F" w:csb1="00000000"/>
  </w:font>
  <w:font w:name="SimSun">
    <w:altName w:val="宋体"/>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a1"/>
    <w:family w:val="roman"/>
    <w:pitch w:val="variable"/>
    <w:sig w:usb0="E0002EFF" w:usb1="C0007843" w:usb2="00000009" w:usb3="00000000" w:csb0="000001FF" w:csb1="00000000"/>
  </w:font>
  <w:font w:name="Cambria">
    <w:altName w:val="Cambria"/>
    <w:panose1 w:val="02040503050004030204"/>
    <w:charset w:val="a1"/>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l-GR"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482</Words>
  <Pages>2</Pages>
  <Characters>2615</Characters>
  <Application>WPS Office</Application>
  <DocSecurity>0</DocSecurity>
  <Paragraphs>12</Paragraphs>
  <ScaleCrop>false</ScaleCrop>
  <LinksUpToDate>false</LinksUpToDate>
  <CharactersWithSpaces>3095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2018-01-07T11:10:30Z</dcterms:created>
  <dc:creator>Windows User</dc:creator>
  <lastModifiedBy>SM-J510FN</lastModifiedBy>
  <dcterms:modified xsi:type="dcterms:W3CDTF">2018-01-07T11:10:30Z</dcterms:modified>
  <revision>6</revision>
</coreProperties>
</file>

<file path=docProps/custom.xml><?xml version="1.0" encoding="utf-8"?>
<Properties xmlns="http://schemas.openxmlformats.org/officeDocument/2006/custom-properties" xmlns:vt="http://schemas.openxmlformats.org/officeDocument/2006/docPropsVTypes"/>
</file>